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06AE" w14:textId="77777777" w:rsidR="003976D5" w:rsidRDefault="002343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 w14:anchorId="72E1BE0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3CD39827"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15932373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174D05A0" w14:textId="77777777" w:rsidR="003976D5" w:rsidRDefault="00234359">
      <w:pPr>
        <w:jc w:val="center"/>
        <w:rPr>
          <w:shd w:val="clear" w:color="auto" w:fill="F4CCCC"/>
        </w:rPr>
      </w:pPr>
      <w:r>
        <w:t xml:space="preserve">National Board Cohort: Components 1 and 3 - </w:t>
      </w:r>
      <w:r>
        <w:rPr>
          <w:shd w:val="clear" w:color="auto" w:fill="F4CCCC"/>
        </w:rPr>
        <w:t>FACILITATOR AGENDA ‘22-’23</w:t>
      </w:r>
    </w:p>
    <w:p w14:paraId="00DD7863" w14:textId="77777777" w:rsidR="003976D5" w:rsidRDefault="00234359">
      <w:pPr>
        <w:rPr>
          <w:b/>
        </w:rPr>
      </w:pPr>
      <w:r>
        <w:rPr>
          <w:b/>
        </w:rPr>
        <w:t>**To Prepare for the Cohort:</w:t>
      </w:r>
    </w:p>
    <w:p w14:paraId="4B60165A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>Set dates/time for each meeting.</w:t>
      </w:r>
    </w:p>
    <w:p w14:paraId="404650DD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>Reserve adequate space/technology.</w:t>
      </w:r>
    </w:p>
    <w:p w14:paraId="64990F3E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>Email interested parties. Include a Calendar invite (if applicable)</w:t>
      </w:r>
    </w:p>
    <w:p w14:paraId="5EEA9902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 xml:space="preserve">Review corresponding Meeting Presentations and Materials Available from the </w:t>
      </w:r>
      <w:hyperlink r:id="rId8">
        <w:r>
          <w:rPr>
            <w:b/>
            <w:color w:val="1155CC"/>
            <w:u w:val="single"/>
          </w:rPr>
          <w:t>CERRA National Board Toolkit Materials for Facilitators Only</w:t>
        </w:r>
      </w:hyperlink>
      <w:r>
        <w:rPr>
          <w:b/>
        </w:rPr>
        <w:t xml:space="preserve">. </w:t>
      </w:r>
    </w:p>
    <w:p w14:paraId="68FCD99C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>Print a Sign-In Roster for each meeting.</w:t>
      </w:r>
    </w:p>
    <w:p w14:paraId="4735277D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>You may</w:t>
      </w:r>
      <w:r>
        <w:rPr>
          <w:b/>
        </w:rPr>
        <w:t xml:space="preserve"> wish to download any presentations/videos if you are concerned about bandwidth issues during meetings</w:t>
      </w:r>
    </w:p>
    <w:p w14:paraId="5D38BCE0" w14:textId="77777777" w:rsidR="003976D5" w:rsidRDefault="00234359">
      <w:pPr>
        <w:numPr>
          <w:ilvl w:val="0"/>
          <w:numId w:val="12"/>
        </w:numPr>
        <w:rPr>
          <w:b/>
        </w:rPr>
      </w:pPr>
      <w:r>
        <w:rPr>
          <w:b/>
        </w:rPr>
        <w:t>If meetings are after school, provide snacks/beverages or set up a sign-up for them.</w:t>
      </w:r>
    </w:p>
    <w:tbl>
      <w:tblPr>
        <w:tblStyle w:val="a0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5010"/>
        <w:gridCol w:w="3405"/>
      </w:tblGrid>
      <w:tr w:rsidR="003976D5" w14:paraId="0EBD2759" w14:textId="77777777">
        <w:tc>
          <w:tcPr>
            <w:tcW w:w="1575" w:type="dxa"/>
          </w:tcPr>
          <w:p w14:paraId="64B2CEBD" w14:textId="77777777" w:rsidR="003976D5" w:rsidRDefault="0023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Date/Location</w:t>
            </w:r>
          </w:p>
        </w:tc>
        <w:tc>
          <w:tcPr>
            <w:tcW w:w="5010" w:type="dxa"/>
          </w:tcPr>
          <w:p w14:paraId="3AB2220B" w14:textId="77777777" w:rsidR="003976D5" w:rsidRDefault="0023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Needed</w:t>
            </w:r>
          </w:p>
        </w:tc>
        <w:tc>
          <w:tcPr>
            <w:tcW w:w="3405" w:type="dxa"/>
          </w:tcPr>
          <w:p w14:paraId="5ED0E3B9" w14:textId="77777777" w:rsidR="003976D5" w:rsidRDefault="00234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</w:t>
            </w:r>
          </w:p>
        </w:tc>
      </w:tr>
      <w:tr w:rsidR="003976D5" w14:paraId="639168BF" w14:textId="77777777">
        <w:tc>
          <w:tcPr>
            <w:tcW w:w="1575" w:type="dxa"/>
          </w:tcPr>
          <w:p w14:paraId="099B2D78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Meeting (if applicable)</w:t>
            </w:r>
          </w:p>
        </w:tc>
        <w:tc>
          <w:tcPr>
            <w:tcW w:w="5010" w:type="dxa"/>
          </w:tcPr>
          <w:p w14:paraId="212C078C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 on District Social Media, newsletters, via mass email, school calendars, etc.</w:t>
            </w:r>
          </w:p>
          <w:p w14:paraId="312A4D1E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General Agenda. Add specific dates for your cohort. Remove the DRAFT watermark.</w:t>
            </w:r>
          </w:p>
          <w:p w14:paraId="3EDD47C6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Agenda for each participant.</w:t>
            </w:r>
          </w:p>
          <w:p w14:paraId="4A174288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NB A</w:t>
            </w:r>
            <w:r>
              <w:rPr>
                <w:sz w:val="20"/>
                <w:szCs w:val="20"/>
              </w:rPr>
              <w:t>wareness Ppt and presenter notes.</w:t>
            </w:r>
          </w:p>
          <w:p w14:paraId="79603FCF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off a sign-in sheet.</w:t>
            </w:r>
          </w:p>
          <w:p w14:paraId="7C7CD152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Awareness Ppt with room for notes.</w:t>
            </w:r>
          </w:p>
          <w:p w14:paraId="5B7730FF" w14:textId="77777777" w:rsidR="003976D5" w:rsidRDefault="00234359">
            <w:pPr>
              <w:numPr>
                <w:ilvl w:val="0"/>
                <w:numId w:val="1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copies of the “Certificate Areas” document.</w:t>
            </w:r>
          </w:p>
        </w:tc>
        <w:tc>
          <w:tcPr>
            <w:tcW w:w="3405" w:type="dxa"/>
          </w:tcPr>
          <w:p w14:paraId="069F8A5F" w14:textId="77777777" w:rsidR="003976D5" w:rsidRDefault="00234359">
            <w:pPr>
              <w:numPr>
                <w:ilvl w:val="0"/>
                <w:numId w:val="1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National Board Certification</w:t>
            </w:r>
          </w:p>
          <w:p w14:paraId="318C08EC" w14:textId="77777777" w:rsidR="003976D5" w:rsidRDefault="00234359">
            <w:pPr>
              <w:numPr>
                <w:ilvl w:val="0"/>
                <w:numId w:val="1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facilitators</w:t>
            </w:r>
          </w:p>
          <w:p w14:paraId="643F183B" w14:textId="77777777" w:rsidR="003976D5" w:rsidRDefault="00234359">
            <w:pPr>
              <w:numPr>
                <w:ilvl w:val="0"/>
                <w:numId w:val="1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</w:tr>
      <w:tr w:rsidR="003976D5" w14:paraId="5AB5CA7E" w14:textId="77777777">
        <w:tc>
          <w:tcPr>
            <w:tcW w:w="1575" w:type="dxa"/>
          </w:tcPr>
          <w:p w14:paraId="5C6C5501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One </w:t>
            </w:r>
          </w:p>
          <w:p w14:paraId="4305FD9A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August or Sept</w:t>
            </w:r>
            <w:r>
              <w:rPr>
                <w:sz w:val="20"/>
                <w:szCs w:val="20"/>
              </w:rPr>
              <w:t>ember</w:t>
            </w:r>
          </w:p>
        </w:tc>
        <w:tc>
          <w:tcPr>
            <w:tcW w:w="5010" w:type="dxa"/>
          </w:tcPr>
          <w:p w14:paraId="57DEC88C" w14:textId="77777777" w:rsidR="003976D5" w:rsidRDefault="00234359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off any materials from Awareness Mtg preparation above if you are combining the Awareness Mtg and Mtg One</w:t>
            </w:r>
          </w:p>
          <w:p w14:paraId="18C08744" w14:textId="77777777" w:rsidR="003976D5" w:rsidRDefault="00234359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an example of a NB binder.</w:t>
            </w:r>
          </w:p>
          <w:p w14:paraId="2D11FE77" w14:textId="77777777" w:rsidR="003976D5" w:rsidRDefault="00234359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 copy of “PRINT THIS ONE What teachers should know…” document for each participant.</w:t>
            </w:r>
          </w:p>
          <w:p w14:paraId="265BEF01" w14:textId="77777777" w:rsidR="003976D5" w:rsidRDefault="00234359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highlighters, markers, and paper to make table tents available. (Remind them to bring their table tents to each meeting.)</w:t>
            </w:r>
          </w:p>
          <w:p w14:paraId="2FECAFB0" w14:textId="77777777" w:rsidR="003976D5" w:rsidRDefault="00234359">
            <w:pPr>
              <w:numPr>
                <w:ilvl w:val="0"/>
                <w:numId w:val="4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 copy of the “See Hear Feel” activity for each participant.</w:t>
            </w:r>
          </w:p>
        </w:tc>
        <w:tc>
          <w:tcPr>
            <w:tcW w:w="3405" w:type="dxa"/>
          </w:tcPr>
          <w:p w14:paraId="261CC0DD" w14:textId="77777777" w:rsidR="003976D5" w:rsidRDefault="00234359">
            <w:pPr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National Board Certification (if needed)</w:t>
            </w:r>
          </w:p>
          <w:p w14:paraId="381FB487" w14:textId="77777777" w:rsidR="003976D5" w:rsidRDefault="00234359">
            <w:pPr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Core Propositions</w:t>
            </w:r>
          </w:p>
          <w:p w14:paraId="335D7B81" w14:textId="77777777" w:rsidR="003976D5" w:rsidRDefault="00234359">
            <w:pPr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Standards</w:t>
            </w:r>
          </w:p>
          <w:p w14:paraId="2457E340" w14:textId="77777777" w:rsidR="003976D5" w:rsidRDefault="00234359">
            <w:pPr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Forms</w:t>
            </w:r>
          </w:p>
        </w:tc>
      </w:tr>
      <w:tr w:rsidR="003976D5" w14:paraId="4002DA05" w14:textId="77777777">
        <w:tc>
          <w:tcPr>
            <w:tcW w:w="1575" w:type="dxa"/>
          </w:tcPr>
          <w:p w14:paraId="0B261F1D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Two</w:t>
            </w:r>
          </w:p>
          <w:p w14:paraId="50845F1F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 Late September</w:t>
            </w:r>
          </w:p>
        </w:tc>
        <w:tc>
          <w:tcPr>
            <w:tcW w:w="5010" w:type="dxa"/>
          </w:tcPr>
          <w:p w14:paraId="0141FBF6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Have multiple colored highlighters available.</w:t>
            </w:r>
          </w:p>
          <w:p w14:paraId="5B6BBBB8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bookmarkStart w:id="2" w:name="_heading=h.66dchspceoz1" w:colFirst="0" w:colLast="0"/>
            <w:bookmarkEnd w:id="2"/>
            <w:r>
              <w:rPr>
                <w:sz w:val="20"/>
                <w:szCs w:val="20"/>
              </w:rPr>
              <w:t>Have copies of ‘Studying the Standards” for each participant.</w:t>
            </w:r>
          </w:p>
          <w:p w14:paraId="4F0D7A41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bookmarkStart w:id="3" w:name="_heading=h.nyvn365qv1nz" w:colFirst="0" w:colLast="0"/>
            <w:bookmarkEnd w:id="3"/>
            <w:r>
              <w:rPr>
                <w:sz w:val="20"/>
                <w:szCs w:val="20"/>
              </w:rPr>
              <w:t xml:space="preserve">Share electronically or /print copies of “Guide to Electronic Submission” </w:t>
            </w:r>
          </w:p>
        </w:tc>
        <w:tc>
          <w:tcPr>
            <w:tcW w:w="3405" w:type="dxa"/>
          </w:tcPr>
          <w:p w14:paraId="5317F0F2" w14:textId="77777777" w:rsidR="003976D5" w:rsidRDefault="00234359">
            <w:pPr>
              <w:numPr>
                <w:ilvl w:val="0"/>
                <w:numId w:val="2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Standards</w:t>
            </w:r>
          </w:p>
          <w:p w14:paraId="58834BE1" w14:textId="77777777" w:rsidR="003976D5" w:rsidRDefault="00234359">
            <w:pPr>
              <w:numPr>
                <w:ilvl w:val="0"/>
                <w:numId w:val="2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Component 3: Videotaping for NB</w:t>
            </w:r>
          </w:p>
        </w:tc>
      </w:tr>
      <w:tr w:rsidR="003976D5" w14:paraId="00AFFE75" w14:textId="77777777">
        <w:tc>
          <w:tcPr>
            <w:tcW w:w="1575" w:type="dxa"/>
          </w:tcPr>
          <w:p w14:paraId="4872BF24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Three</w:t>
            </w:r>
          </w:p>
          <w:p w14:paraId="751BB34C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Late September/early Oct.</w:t>
            </w:r>
          </w:p>
        </w:tc>
        <w:tc>
          <w:tcPr>
            <w:tcW w:w="5010" w:type="dxa"/>
          </w:tcPr>
          <w:p w14:paraId="42BA680A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copies of “Component 3 Preplanning” for each participant.</w:t>
            </w:r>
          </w:p>
          <w:p w14:paraId="0436242C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1 cop</w:t>
            </w:r>
            <w:r>
              <w:rPr>
                <w:sz w:val="20"/>
                <w:szCs w:val="20"/>
              </w:rPr>
              <w:t>y only (for the facilitator) of the “Strengths Needs Worries” document if needed for reference</w:t>
            </w:r>
          </w:p>
          <w:p w14:paraId="2C166BFA" w14:textId="77777777" w:rsidR="003976D5" w:rsidRDefault="003976D5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14:paraId="73390DF0" w14:textId="77777777" w:rsidR="003976D5" w:rsidRDefault="00234359">
            <w:pPr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Checking In/Strengths and Needs Assessment</w:t>
            </w:r>
          </w:p>
          <w:p w14:paraId="6ED8B243" w14:textId="77777777" w:rsidR="003976D5" w:rsidRDefault="00234359">
            <w:pPr>
              <w:numPr>
                <w:ilvl w:val="0"/>
                <w:numId w:val="1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Component 3:</w:t>
            </w:r>
          </w:p>
          <w:p w14:paraId="0A3B9AC5" w14:textId="77777777" w:rsidR="003976D5" w:rsidRDefault="00234359">
            <w:pPr>
              <w:numPr>
                <w:ilvl w:val="1"/>
                <w:numId w:val="13"/>
              </w:num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NB</w:t>
            </w:r>
          </w:p>
          <w:p w14:paraId="2BAD36BC" w14:textId="77777777" w:rsidR="003976D5" w:rsidRDefault="00234359">
            <w:pPr>
              <w:numPr>
                <w:ilvl w:val="1"/>
                <w:numId w:val="13"/>
              </w:num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Component 3</w:t>
            </w:r>
          </w:p>
          <w:p w14:paraId="2F19827F" w14:textId="77777777" w:rsidR="003976D5" w:rsidRDefault="00234359">
            <w:pPr>
              <w:numPr>
                <w:ilvl w:val="1"/>
                <w:numId w:val="13"/>
              </w:num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Context Sheet</w:t>
            </w:r>
          </w:p>
        </w:tc>
      </w:tr>
      <w:tr w:rsidR="003976D5" w14:paraId="4893319C" w14:textId="77777777">
        <w:trPr>
          <w:cantSplit/>
        </w:trPr>
        <w:tc>
          <w:tcPr>
            <w:tcW w:w="1575" w:type="dxa"/>
          </w:tcPr>
          <w:p w14:paraId="7AC18A71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Four</w:t>
            </w:r>
          </w:p>
          <w:p w14:paraId="6DE91D3E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Late October</w:t>
            </w:r>
          </w:p>
        </w:tc>
        <w:tc>
          <w:tcPr>
            <w:tcW w:w="5010" w:type="dxa"/>
          </w:tcPr>
          <w:p w14:paraId="2313B335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for this Mtg is large b/c of an embedded video. You will need to download the presentation and check that the video works prior to the meeting.</w:t>
            </w:r>
          </w:p>
          <w:p w14:paraId="45CED072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copies of the Video Analysis Worksheet and Video Reflection document. E</w:t>
            </w:r>
            <w:r>
              <w:rPr>
                <w:sz w:val="20"/>
                <w:szCs w:val="20"/>
              </w:rPr>
              <w:t>ach participant needs at least one of each. Extras may be needed during other meetings.</w:t>
            </w:r>
          </w:p>
        </w:tc>
        <w:tc>
          <w:tcPr>
            <w:tcW w:w="3405" w:type="dxa"/>
          </w:tcPr>
          <w:p w14:paraId="2A1F773D" w14:textId="77777777" w:rsidR="003976D5" w:rsidRDefault="00234359">
            <w:pPr>
              <w:numPr>
                <w:ilvl w:val="0"/>
                <w:numId w:val="8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3: Analysis of a Video</w:t>
            </w:r>
          </w:p>
          <w:p w14:paraId="142E2020" w14:textId="77777777" w:rsidR="003976D5" w:rsidRDefault="00234359">
            <w:pPr>
              <w:numPr>
                <w:ilvl w:val="0"/>
                <w:numId w:val="8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lens of the National Board’s body of knowledge to choose the appropriate videotaped lesson</w:t>
            </w:r>
          </w:p>
        </w:tc>
      </w:tr>
      <w:tr w:rsidR="003976D5" w14:paraId="6CFD97EF" w14:textId="77777777">
        <w:trPr>
          <w:cantSplit/>
        </w:trPr>
        <w:tc>
          <w:tcPr>
            <w:tcW w:w="1575" w:type="dxa"/>
          </w:tcPr>
          <w:p w14:paraId="51E2FA2C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Meeting Five</w:t>
            </w:r>
          </w:p>
          <w:p w14:paraId="0BA45549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Early November</w:t>
            </w:r>
          </w:p>
        </w:tc>
        <w:tc>
          <w:tcPr>
            <w:tcW w:w="5010" w:type="dxa"/>
          </w:tcPr>
          <w:p w14:paraId="3A688931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more copies of the Video Analysis Worksheet and Video Reflection documents.</w:t>
            </w:r>
          </w:p>
          <w:p w14:paraId="5763F511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want to have extra headphones available for those that may need them.</w:t>
            </w:r>
          </w:p>
        </w:tc>
        <w:tc>
          <w:tcPr>
            <w:tcW w:w="3405" w:type="dxa"/>
          </w:tcPr>
          <w:p w14:paraId="30BD65F8" w14:textId="77777777" w:rsidR="003976D5" w:rsidRDefault="00234359">
            <w:pPr>
              <w:numPr>
                <w:ilvl w:val="0"/>
                <w:numId w:val="5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and Analyzing Videos</w:t>
            </w:r>
          </w:p>
        </w:tc>
      </w:tr>
      <w:tr w:rsidR="003976D5" w14:paraId="4FBC2650" w14:textId="77777777">
        <w:tc>
          <w:tcPr>
            <w:tcW w:w="1575" w:type="dxa"/>
          </w:tcPr>
          <w:p w14:paraId="57BA988B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Six</w:t>
            </w:r>
          </w:p>
          <w:p w14:paraId="2C7AFBEA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Late November</w:t>
            </w:r>
          </w:p>
        </w:tc>
        <w:tc>
          <w:tcPr>
            <w:tcW w:w="5010" w:type="dxa"/>
          </w:tcPr>
          <w:p w14:paraId="051F1DAC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“Peer Evaluation Of Instruct</w:t>
            </w:r>
            <w:r>
              <w:rPr>
                <w:sz w:val="20"/>
                <w:szCs w:val="20"/>
              </w:rPr>
              <w:t xml:space="preserve">ional Context”. You will need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for each participant.</w:t>
            </w:r>
          </w:p>
          <w:p w14:paraId="15C204E9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copies of the Video Analysis Worksheet and Video Reflection documents, if needed.</w:t>
            </w:r>
          </w:p>
        </w:tc>
        <w:tc>
          <w:tcPr>
            <w:tcW w:w="3405" w:type="dxa"/>
          </w:tcPr>
          <w:p w14:paraId="4F4325AD" w14:textId="77777777" w:rsidR="003976D5" w:rsidRDefault="00234359">
            <w:pPr>
              <w:numPr>
                <w:ilvl w:val="0"/>
                <w:numId w:val="9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Context feedback</w:t>
            </w:r>
          </w:p>
          <w:p w14:paraId="5E093F2E" w14:textId="77777777" w:rsidR="003976D5" w:rsidRDefault="00234359">
            <w:pPr>
              <w:numPr>
                <w:ilvl w:val="0"/>
                <w:numId w:val="9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for National Board</w:t>
            </w:r>
          </w:p>
          <w:p w14:paraId="23C99FAE" w14:textId="77777777" w:rsidR="003976D5" w:rsidRDefault="00234359">
            <w:pPr>
              <w:numPr>
                <w:ilvl w:val="0"/>
                <w:numId w:val="9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for Planning for Instruction</w:t>
            </w:r>
          </w:p>
          <w:p w14:paraId="08FF9322" w14:textId="77777777" w:rsidR="003976D5" w:rsidRDefault="00234359">
            <w:pPr>
              <w:numPr>
                <w:ilvl w:val="0"/>
                <w:numId w:val="9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video analysis </w:t>
            </w:r>
          </w:p>
        </w:tc>
      </w:tr>
      <w:tr w:rsidR="003976D5" w14:paraId="28984FF7" w14:textId="77777777">
        <w:tc>
          <w:tcPr>
            <w:tcW w:w="1575" w:type="dxa"/>
          </w:tcPr>
          <w:p w14:paraId="0016B64A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Seven</w:t>
            </w:r>
          </w:p>
          <w:p w14:paraId="025BE597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January</w:t>
            </w:r>
          </w:p>
        </w:tc>
        <w:tc>
          <w:tcPr>
            <w:tcW w:w="5010" w:type="dxa"/>
          </w:tcPr>
          <w:p w14:paraId="1A8387E2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will need access to his/her content specific SRI sheets. All content areas are one one document. This document  is available in the CERRA/NB Toolkit indifferent formats to meet your needs (Mi</w:t>
            </w:r>
            <w:r>
              <w:rPr>
                <w:sz w:val="20"/>
                <w:szCs w:val="20"/>
              </w:rPr>
              <w:t>crosoft Word and pdf). We recommend electronically sharing the Word doc with all participants so they can download it to his/her own device and edit as necessary for his/her work by deleting the unneeded content areas.</w:t>
            </w:r>
          </w:p>
          <w:p w14:paraId="4300A8CF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special attention to the slides and notes for the presentation. You will be facilitating 3 different activities during the meeting.</w:t>
            </w:r>
          </w:p>
          <w:p w14:paraId="0B58EE54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need highlighters and chart paper.</w:t>
            </w:r>
          </w:p>
        </w:tc>
        <w:tc>
          <w:tcPr>
            <w:tcW w:w="3405" w:type="dxa"/>
          </w:tcPr>
          <w:p w14:paraId="6DBBC7B5" w14:textId="77777777" w:rsidR="003976D5" w:rsidRDefault="00234359">
            <w:pPr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for the Assessment Center</w:t>
            </w:r>
          </w:p>
          <w:p w14:paraId="57E957A0" w14:textId="77777777" w:rsidR="003976D5" w:rsidRDefault="00234359">
            <w:pPr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Test Day look like?</w:t>
            </w:r>
          </w:p>
          <w:p w14:paraId="2DD36C1E" w14:textId="77777777" w:rsidR="003976D5" w:rsidRDefault="00234359">
            <w:pPr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 SR</w:t>
            </w:r>
            <w:r>
              <w:rPr>
                <w:sz w:val="20"/>
                <w:szCs w:val="20"/>
              </w:rPr>
              <w:t>Is and CRs</w:t>
            </w:r>
          </w:p>
          <w:p w14:paraId="22E79052" w14:textId="77777777" w:rsidR="003976D5" w:rsidRDefault="00234359">
            <w:pPr>
              <w:numPr>
                <w:ilvl w:val="0"/>
                <w:numId w:val="1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prepare for the SRIs and CRs</w:t>
            </w:r>
          </w:p>
        </w:tc>
      </w:tr>
      <w:tr w:rsidR="003976D5" w14:paraId="491BA896" w14:textId="77777777">
        <w:tc>
          <w:tcPr>
            <w:tcW w:w="1575" w:type="dxa"/>
          </w:tcPr>
          <w:p w14:paraId="764076B7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Eight</w:t>
            </w:r>
          </w:p>
          <w:p w14:paraId="22174F55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February</w:t>
            </w:r>
          </w:p>
        </w:tc>
        <w:tc>
          <w:tcPr>
            <w:tcW w:w="5010" w:type="dxa"/>
          </w:tcPr>
          <w:p w14:paraId="734B254D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copies of the Video Analysis Worksheet and Video Reflection documents, if needed.</w:t>
            </w:r>
          </w:p>
          <w:p w14:paraId="24E2E85F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headphones, if needed.</w:t>
            </w:r>
          </w:p>
        </w:tc>
        <w:tc>
          <w:tcPr>
            <w:tcW w:w="3405" w:type="dxa"/>
          </w:tcPr>
          <w:p w14:paraId="2FF93F7B" w14:textId="77777777" w:rsidR="003976D5" w:rsidRDefault="00234359">
            <w:pPr>
              <w:numPr>
                <w:ilvl w:val="0"/>
                <w:numId w:val="10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e-Portfolio System</w:t>
            </w:r>
          </w:p>
          <w:p w14:paraId="080529A7" w14:textId="77777777" w:rsidR="003976D5" w:rsidRDefault="00234359">
            <w:pPr>
              <w:numPr>
                <w:ilvl w:val="0"/>
                <w:numId w:val="10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time</w:t>
            </w:r>
          </w:p>
        </w:tc>
      </w:tr>
      <w:tr w:rsidR="003976D5" w14:paraId="5CA46562" w14:textId="77777777">
        <w:tc>
          <w:tcPr>
            <w:tcW w:w="1575" w:type="dxa"/>
          </w:tcPr>
          <w:p w14:paraId="451F4FD1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Nine</w:t>
            </w:r>
          </w:p>
          <w:p w14:paraId="5D45F026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 Early March</w:t>
            </w:r>
          </w:p>
        </w:tc>
        <w:tc>
          <w:tcPr>
            <w:tcW w:w="5010" w:type="dxa"/>
          </w:tcPr>
          <w:p w14:paraId="5F1AB8DF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copies of the Video Analysis Worksheet and Video Reflection documents, if needed.</w:t>
            </w:r>
          </w:p>
          <w:p w14:paraId="1F331F67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headphones, if needed.</w:t>
            </w:r>
          </w:p>
        </w:tc>
        <w:tc>
          <w:tcPr>
            <w:tcW w:w="3405" w:type="dxa"/>
          </w:tcPr>
          <w:p w14:paraId="07486479" w14:textId="77777777" w:rsidR="003976D5" w:rsidRDefault="00234359">
            <w:pPr>
              <w:numPr>
                <w:ilvl w:val="0"/>
                <w:numId w:val="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of Written Commentaries</w:t>
            </w:r>
          </w:p>
          <w:p w14:paraId="7F433651" w14:textId="77777777" w:rsidR="003976D5" w:rsidRDefault="00234359">
            <w:pPr>
              <w:numPr>
                <w:ilvl w:val="0"/>
                <w:numId w:val="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Final Checks</w:t>
            </w:r>
          </w:p>
          <w:p w14:paraId="5087C2C0" w14:textId="77777777" w:rsidR="003976D5" w:rsidRDefault="00234359">
            <w:pPr>
              <w:numPr>
                <w:ilvl w:val="0"/>
                <w:numId w:val="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know when I am ready to submit?</w:t>
            </w:r>
          </w:p>
          <w:p w14:paraId="03472D60" w14:textId="77777777" w:rsidR="003976D5" w:rsidRDefault="00234359">
            <w:pPr>
              <w:numPr>
                <w:ilvl w:val="0"/>
                <w:numId w:val="6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time</w:t>
            </w:r>
          </w:p>
        </w:tc>
      </w:tr>
      <w:tr w:rsidR="003976D5" w14:paraId="457F47C9" w14:textId="77777777">
        <w:tc>
          <w:tcPr>
            <w:tcW w:w="1575" w:type="dxa"/>
          </w:tcPr>
          <w:p w14:paraId="29D25292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Workday</w:t>
            </w:r>
          </w:p>
          <w:p w14:paraId="04B68016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Goal: March </w:t>
            </w:r>
          </w:p>
        </w:tc>
        <w:tc>
          <w:tcPr>
            <w:tcW w:w="5010" w:type="dxa"/>
          </w:tcPr>
          <w:p w14:paraId="685C85AF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full workday. Be sure you have made arrangements for snacks/lunch/space/climate control, etc.</w:t>
            </w:r>
          </w:p>
          <w:p w14:paraId="40818588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for current NBCTs to be in attendance to assist with feedback.</w:t>
            </w:r>
          </w:p>
          <w:p w14:paraId="43EC8F05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copies of the Video Analysis Worksheet and Video Reflection d</w:t>
            </w:r>
            <w:r>
              <w:rPr>
                <w:sz w:val="20"/>
                <w:szCs w:val="20"/>
              </w:rPr>
              <w:t>ocuments, if needed.</w:t>
            </w:r>
          </w:p>
          <w:p w14:paraId="653779C6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headphones, if needed.</w:t>
            </w:r>
          </w:p>
        </w:tc>
        <w:tc>
          <w:tcPr>
            <w:tcW w:w="3405" w:type="dxa"/>
          </w:tcPr>
          <w:p w14:paraId="1C477B4C" w14:textId="77777777" w:rsidR="003976D5" w:rsidRDefault="00234359">
            <w:pPr>
              <w:numPr>
                <w:ilvl w:val="0"/>
                <w:numId w:val="15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Day</w:t>
            </w:r>
          </w:p>
          <w:p w14:paraId="7D51C854" w14:textId="77777777" w:rsidR="003976D5" w:rsidRDefault="00234359">
            <w:pPr>
              <w:numPr>
                <w:ilvl w:val="0"/>
                <w:numId w:val="15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NBCT Feedback</w:t>
            </w:r>
          </w:p>
        </w:tc>
      </w:tr>
      <w:tr w:rsidR="003976D5" w14:paraId="19DD13AF" w14:textId="77777777">
        <w:trPr>
          <w:cantSplit/>
        </w:trPr>
        <w:tc>
          <w:tcPr>
            <w:tcW w:w="1575" w:type="dxa"/>
          </w:tcPr>
          <w:p w14:paraId="3EF1BADE" w14:textId="77777777" w:rsidR="003976D5" w:rsidRDefault="00234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Ten: April</w:t>
            </w:r>
          </w:p>
          <w:p w14:paraId="5A9AB01D" w14:textId="77777777" w:rsidR="003976D5" w:rsidRDefault="003976D5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</w:tcPr>
          <w:p w14:paraId="7B631DBA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day of Celebration! Liven up your space. Ides include balloons, special snacks (cake!), maybe some music playing while they enter/leave, etc.</w:t>
            </w:r>
          </w:p>
          <w:p w14:paraId="24785691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sure to</w:t>
            </w:r>
            <w:r>
              <w:rPr>
                <w:sz w:val="20"/>
                <w:szCs w:val="20"/>
              </w:rPr>
              <w:t xml:space="preserve"> share your email/contact info so you can be kept abreast of score results.</w:t>
            </w:r>
          </w:p>
          <w:p w14:paraId="379DC507" w14:textId="77777777" w:rsidR="003976D5" w:rsidRDefault="00234359">
            <w:pPr>
              <w:numPr>
                <w:ilvl w:val="0"/>
                <w:numId w:val="3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 tentative date for the first meeting of next year’s cohort.</w:t>
            </w:r>
          </w:p>
        </w:tc>
        <w:tc>
          <w:tcPr>
            <w:tcW w:w="3405" w:type="dxa"/>
          </w:tcPr>
          <w:p w14:paraId="3A9C7AE7" w14:textId="77777777" w:rsidR="003976D5" w:rsidRDefault="00234359">
            <w:pPr>
              <w:numPr>
                <w:ilvl w:val="0"/>
                <w:numId w:val="7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Day</w:t>
            </w:r>
          </w:p>
          <w:p w14:paraId="2023D633" w14:textId="77777777" w:rsidR="003976D5" w:rsidRDefault="00234359">
            <w:pPr>
              <w:numPr>
                <w:ilvl w:val="0"/>
                <w:numId w:val="7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</w:t>
            </w:r>
          </w:p>
        </w:tc>
      </w:tr>
    </w:tbl>
    <w:p w14:paraId="5148DA0B" w14:textId="77777777" w:rsidR="003976D5" w:rsidRDefault="00234359">
      <w:r>
        <w:t>*All meetings will run from 4:30 to 6:30 unless otherwise noted.  Please bring a laptop or other device to each meeting.</w:t>
      </w:r>
    </w:p>
    <w:sectPr w:rsidR="00397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48E3" w14:textId="77777777" w:rsidR="00234359" w:rsidRDefault="00234359">
      <w:r>
        <w:separator/>
      </w:r>
    </w:p>
  </w:endnote>
  <w:endnote w:type="continuationSeparator" w:id="0">
    <w:p w14:paraId="4E1A283F" w14:textId="77777777" w:rsidR="00234359" w:rsidRDefault="0023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02D3" w14:textId="77777777" w:rsidR="003976D5" w:rsidRDefault="00397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8154" w14:textId="77777777" w:rsidR="003976D5" w:rsidRDefault="00234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AD015C0" wp14:editId="5BDF3E1D">
          <wp:extent cx="1038225" cy="3333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0CA0" w14:textId="77777777" w:rsidR="003976D5" w:rsidRDefault="00397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B303" w14:textId="77777777" w:rsidR="00234359" w:rsidRDefault="00234359">
      <w:r>
        <w:separator/>
      </w:r>
    </w:p>
  </w:footnote>
  <w:footnote w:type="continuationSeparator" w:id="0">
    <w:p w14:paraId="31C26FB8" w14:textId="77777777" w:rsidR="00234359" w:rsidRDefault="0023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B688" w14:textId="77777777" w:rsidR="003976D5" w:rsidRDefault="00234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0A2032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94.9pt;height:164.95pt;rotation:315;z-index:-251657728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55050f"/>
          <v:formulas/>
          <v:path o:connectlocs="3142615,0;3142615,1047433;3142615,2094865;3142615,1047433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E121" w14:textId="77777777" w:rsidR="003976D5" w:rsidRDefault="00234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43439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94.9pt;height:164.95pt;rotation:315;z-index:-251659776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55050f"/>
          <v:formulas/>
          <v:path o:connectlocs="3142615,0;3142615,1047433;3142615,2094865;3142615,1047433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5E28" w14:textId="77777777" w:rsidR="003976D5" w:rsidRDefault="00234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1E5ED6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8752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55050f"/>
          <v:formulas/>
          <v:path o:connectlocs="3142615,0;3142615,1047433;3142615,2094865;3142615,1047433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1E1"/>
    <w:multiLevelType w:val="multilevel"/>
    <w:tmpl w:val="5AACF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E29AD"/>
    <w:multiLevelType w:val="multilevel"/>
    <w:tmpl w:val="F528945A"/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B7505"/>
    <w:multiLevelType w:val="multilevel"/>
    <w:tmpl w:val="0400D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0962A0"/>
    <w:multiLevelType w:val="multilevel"/>
    <w:tmpl w:val="C9D0E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9C54A3"/>
    <w:multiLevelType w:val="multilevel"/>
    <w:tmpl w:val="5374F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EA1BC1"/>
    <w:multiLevelType w:val="multilevel"/>
    <w:tmpl w:val="F1AE5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542073"/>
    <w:multiLevelType w:val="multilevel"/>
    <w:tmpl w:val="0F3CF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045FEE"/>
    <w:multiLevelType w:val="multilevel"/>
    <w:tmpl w:val="169A9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113092"/>
    <w:multiLevelType w:val="multilevel"/>
    <w:tmpl w:val="0942A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3C6E30"/>
    <w:multiLevelType w:val="multilevel"/>
    <w:tmpl w:val="0AA85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8D145C"/>
    <w:multiLevelType w:val="multilevel"/>
    <w:tmpl w:val="69B6CEC4"/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995815"/>
    <w:multiLevelType w:val="multilevel"/>
    <w:tmpl w:val="E10C3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EF049C"/>
    <w:multiLevelType w:val="multilevel"/>
    <w:tmpl w:val="1916A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030E7"/>
    <w:multiLevelType w:val="multilevel"/>
    <w:tmpl w:val="7694AEE4"/>
    <w:lvl w:ilvl="0">
      <w:start w:val="20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D17E0D"/>
    <w:multiLevelType w:val="multilevel"/>
    <w:tmpl w:val="296C8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F0C04"/>
    <w:multiLevelType w:val="multilevel"/>
    <w:tmpl w:val="335CB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D5"/>
    <w:rsid w:val="00234359"/>
    <w:rsid w:val="003976D5"/>
    <w:rsid w:val="00D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3907CD"/>
  <w15:docId w15:val="{1595786D-9D24-2B44-8095-DFA2D99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6C"/>
  </w:style>
  <w:style w:type="paragraph" w:styleId="Footer">
    <w:name w:val="footer"/>
    <w:basedOn w:val="Normal"/>
    <w:link w:val="FooterChar"/>
    <w:uiPriority w:val="99"/>
    <w:unhideWhenUsed/>
    <w:rsid w:val="007E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6C"/>
  </w:style>
  <w:style w:type="paragraph" w:styleId="NormalWeb">
    <w:name w:val="Normal (Web)"/>
    <w:basedOn w:val="Normal"/>
    <w:uiPriority w:val="99"/>
    <w:semiHidden/>
    <w:unhideWhenUsed/>
    <w:rsid w:val="00BC14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ra.org/national-board-toolki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1ei40kMYmzjVkBRa+2xXYntN9A==">AMUW2mWYYpf3nSxJB0tydkNNsyrcZHKxJ7oQgJhQOYdVS3fctGLy8pYFafj1Lr2nrbjz20ERDxtqQQhi0dM3V5M4stPOVDw//A45qvx8PyWm0K5vu+SwG5dUdBgx0xetIn+8c/GMvAgjbqOBvLMhYLMJirJ1e3oUfIEq4/277M7sb14TjHrVqt0=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2022-08-31T19:08:00Z</dcterms:created>
  <dcterms:modified xsi:type="dcterms:W3CDTF">2022-08-31T19:08:00Z</dcterms:modified>
</cp:coreProperties>
</file>