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hd w:fill="fff2cc" w:val="clear"/>
        </w:rPr>
      </w:pPr>
      <w:r w:rsidDel="00000000" w:rsidR="00000000" w:rsidRPr="00000000">
        <w:rPr>
          <w:rtl w:val="0"/>
        </w:rPr>
        <w:t xml:space="preserve">National Board Cohort: Components 2 and 4 - </w:t>
      </w:r>
      <w:r w:rsidDel="00000000" w:rsidR="00000000" w:rsidRPr="00000000">
        <w:rPr>
          <w:shd w:fill="fff2cc" w:val="clear"/>
          <w:rtl w:val="0"/>
        </w:rPr>
        <w:t xml:space="preserve">PARTICIPANT AGENDA</w:t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3300"/>
        <w:gridCol w:w="5130"/>
        <w:tblGridChange w:id="0">
          <w:tblGrid>
            <w:gridCol w:w="1650"/>
            <w:gridCol w:w="3300"/>
            <w:gridCol w:w="5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Date/Location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Steps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Awareness Meeting* (if applicable)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*may be combined with Meeting One if Necessary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National Board Certification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your facilitators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Q&amp;A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Cohort Registration.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next Meeting Date/Time to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line="240" w:lineRule="auto"/>
              <w:ind w:left="36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“Choosing the Right Certification Area”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line="240" w:lineRule="auto"/>
              <w:ind w:left="36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“Guide to National Board Certification”</w:t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after="0" w:line="240" w:lineRule="auto"/>
              <w:ind w:left="36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Register at</w:t>
            </w:r>
            <w:hyperlink r:id="rId7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https://www.nbpts.org/log-in/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and confirm eligibility prerequisites.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36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the $75 annual registration fee.</w:t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36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the component(s) you would like to complete during the current year.</w:t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before="0" w:line="240" w:lineRule="auto"/>
              <w:ind w:left="36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fees ($475 per component).</w:t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line="240" w:lineRule="auto"/>
              <w:ind w:left="36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Select “Yes” to share information with a third party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widowControl w:val="0"/>
              <w:numPr>
                <w:ilvl w:val="0"/>
                <w:numId w:val="15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creating your personal NB binder by printing off your Content Standards, General Portfolio Instructions, and Component 2 and 4 instructions. You will need this binder at every meeting.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One 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Late August or Early September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Re-Introduction to National Board Certification (if needed)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of NB Body of Knowledge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449.9999999999998" w:hanging="359.999999999999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Release Forms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 of Components 2 &amp; 4.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before="0"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any Next Steps from the Awareness Meeting (above)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60.00000000000006" w:hanging="360.00000000000006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the Five Core Propositions</w:t>
            </w:r>
          </w:p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before="0"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bookmarkStart w:colFirst="0" w:colLast="0" w:name="_heading=h.pc9euo5z2g44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Begin collecting Release Forms.</w:t>
            </w:r>
          </w:p>
          <w:p w:rsidR="00000000" w:rsidDel="00000000" w:rsidP="00000000" w:rsidRDefault="00000000" w:rsidRPr="00000000" w14:paraId="00000021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before="0"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bookmarkStart w:colFirst="0" w:colLast="0" w:name="_heading=h.1h3r8sq1nx0w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Make sure you have a printed copy of your standards in your NB notebook.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Two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 Late September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Analyzing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4 Standards 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Determining Next Steps to Meet the Standards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Brainstorming for Components 2 and 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the “Standards Stoplight” Activity by highlighting  your remaining standards.</w:t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the Component 4 instructions.</w:t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a copy of your SLO (if applicable)</w:t>
            </w:r>
          </w:p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Outline your ideas for Component 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Collect “Release Forms”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Three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Early October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for Component 4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2"/>
              </w:numPr>
              <w:ind w:left="45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for National Board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and bring a hard copy of the following::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Contextual Information Sheet</w:t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Information and Profile Form</w:t>
            </w:r>
          </w:p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Instructional Context Form</w:t>
            </w:r>
          </w:p>
          <w:p w:rsidR="00000000" w:rsidDel="00000000" w:rsidP="00000000" w:rsidRDefault="00000000" w:rsidRPr="00000000" w14:paraId="00000036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the Component 4 Instructions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Four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Late October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Reminders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Unpacking the Component 4 Scoring Rubric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Provide Feedback for Forms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Review of Forms and/or Planning Time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Complete: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Knowledge of Students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Generation and Use of Assessment Data</w:t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the Component 4 Scoring Guide</w:t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Five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Early November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Organizer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.00000000000006" w:right="0" w:hanging="360.00000000000006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.00000000000006" w:right="0" w:hanging="360.00000000000006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Feedback and Ethical Guidelines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.00000000000006" w:right="0" w:hanging="360.00000000000006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Review of Work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Complete:</w:t>
            </w:r>
          </w:p>
          <w:p w:rsidR="00000000" w:rsidDel="00000000" w:rsidP="00000000" w:rsidRDefault="00000000" w:rsidRPr="00000000" w14:paraId="0000004C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Participation in Learning Communities</w:t>
            </w:r>
          </w:p>
          <w:p w:rsidR="00000000" w:rsidDel="00000000" w:rsidP="00000000" w:rsidRDefault="00000000" w:rsidRPr="00000000" w14:paraId="0000004D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Reflection sections</w:t>
            </w:r>
          </w:p>
          <w:p w:rsidR="00000000" w:rsidDel="00000000" w:rsidP="00000000" w:rsidRDefault="00000000" w:rsidRPr="00000000" w14:paraId="0000004E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 Organizer for Component 2</w:t>
            </w:r>
          </w:p>
          <w:p w:rsidR="00000000" w:rsidDel="00000000" w:rsidP="00000000" w:rsidRDefault="00000000" w:rsidRPr="00000000" w14:paraId="0000004F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Certificate Specific:</w:t>
            </w:r>
          </w:p>
          <w:p w:rsidR="00000000" w:rsidDel="00000000" w:rsidP="00000000" w:rsidRDefault="00000000" w:rsidRPr="00000000" w14:paraId="00000050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2 Instructions</w:t>
            </w:r>
          </w:p>
          <w:p w:rsidR="00000000" w:rsidDel="00000000" w:rsidP="00000000" w:rsidRDefault="00000000" w:rsidRPr="00000000" w14:paraId="00000051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2 Scoring Rubric</w:t>
            </w:r>
          </w:p>
          <w:p w:rsidR="00000000" w:rsidDel="00000000" w:rsidP="00000000" w:rsidRDefault="00000000" w:rsidRPr="00000000" w14:paraId="00000052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Outline your ideas for Component 2</w:t>
            </w:r>
          </w:p>
          <w:p w:rsidR="00000000" w:rsidDel="00000000" w:rsidP="00000000" w:rsidRDefault="00000000" w:rsidRPr="00000000" w14:paraId="00000053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collecting Student Work Samples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Six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Late November/Early December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with Component 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AAT impacts your work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Setting Goals with your Knowledge of Students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Unpacking Prompts and the Scoring Rubric for Comp. 2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Contextual Information Sheet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.0000000000001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Time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Unpack Component 2 Prompts and Rubric as needed.</w:t>
            </w:r>
          </w:p>
          <w:p w:rsidR="00000000" w:rsidDel="00000000" w:rsidP="00000000" w:rsidRDefault="00000000" w:rsidRPr="00000000" w14:paraId="0000005D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the first two sections of the Written Commentary for Component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 sure you have registered and paid for the components you are submitting during this cycle (2&amp;4) by the deadline of Feb 28th 2023.</w:t>
            </w:r>
          </w:p>
          <w:p w:rsidR="00000000" w:rsidDel="00000000" w:rsidP="00000000" w:rsidRDefault="00000000" w:rsidRPr="00000000" w14:paraId="0000005F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Collect student work samples as needed.</w:t>
            </w:r>
          </w:p>
          <w:p w:rsidR="00000000" w:rsidDel="00000000" w:rsidP="00000000" w:rsidRDefault="00000000" w:rsidRPr="00000000" w14:paraId="00000060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any completed (or mostly complete) written sections or forms for peer review.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Seven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January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Time!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all written commentary sections and forms necessary for Component 2 submission.</w:t>
            </w:r>
          </w:p>
          <w:p w:rsidR="00000000" w:rsidDel="00000000" w:rsidP="00000000" w:rsidRDefault="00000000" w:rsidRPr="00000000" w14:paraId="00000065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finished work for peer review.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Eight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February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ortfolio System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Submission Page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Submission Tutorial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File Formats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 Tracking Activity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ork time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Write, Format, and Revise</w:t>
            </w:r>
          </w:p>
          <w:p w:rsidR="00000000" w:rsidDel="00000000" w:rsidP="00000000" w:rsidRDefault="00000000" w:rsidRPr="00000000" w14:paraId="0000006F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your work with someone outside of education.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Nine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Early March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Review/Work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ind w:left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Write, Format, and Revise</w:t>
            </w:r>
          </w:p>
          <w:p w:rsidR="00000000" w:rsidDel="00000000" w:rsidP="00000000" w:rsidRDefault="00000000" w:rsidRPr="00000000" w14:paraId="00000074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Bring any materials on which you would like assistance/feedback.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more you bring with you the better the experience! We will have NBCTs in your content area ready to read and offer advice.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Workday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March 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NBCT 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eedback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any materials on which you would like assistance/feedback.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Ten: April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ind w:left="45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Checks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I know when I am ready to submit?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Day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CELEBRATE!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Steps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SUBMIT!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CELEBRATE and take a break.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reflection journal of your C2&amp;C4 experience.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your score to your facilitators.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360.00000000000006" w:hanging="360.00000000000006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necessary:</w:t>
            </w:r>
          </w:p>
          <w:p w:rsidR="00000000" w:rsidDel="00000000" w:rsidP="00000000" w:rsidRDefault="00000000" w:rsidRPr="00000000" w14:paraId="00000086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thinking about ideas for C1 &amp; C3.</w:t>
            </w:r>
          </w:p>
          <w:p w:rsidR="00000000" w:rsidDel="00000000" w:rsidP="00000000" w:rsidRDefault="00000000" w:rsidRPr="00000000" w14:paraId="00000087">
            <w:pPr>
              <w:keepNext w:val="1"/>
              <w:keepLines w:val="1"/>
              <w:widowControl w:val="0"/>
              <w:numPr>
                <w:ilvl w:val="1"/>
                <w:numId w:val="3"/>
              </w:numPr>
              <w:spacing w:line="240" w:lineRule="auto"/>
              <w:ind w:left="630.00000000000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on the lookout for an email/post regarding the beginning of the C1 &amp; C3 Cohort!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*All meetings will run from 4:30 to 6:30 unless otherwise noted.  Please bring your NB binder and a laptop or other device to each meeting.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3" style="position:absolute;width:494.9pt;height:164.95pt;rotation:315;z-index:-503316481;mso-position-horizontal-relative:margin;mso-position-horizontal:center;mso-position-vertical-relative:margin;mso-position-vertical:center;" fillcolor="#c0c0c0" stroked="f" type="#_x0000_t136">
          <v:fill angle="0" opacity="55050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494.9pt;height:164.95pt;rotation:315;z-index:-503316481;mso-position-horizontal-relative:margin;mso-position-horizontal:center;mso-position-vertical-relative:margin;mso-position-vertical:center;" fillcolor="#c0c0c0" stroked="f" type="#_x0000_t136">
          <v:fill angle="0" opacity="55050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494.9pt;height:164.95pt;rotation:315;z-index:-503316481;mso-position-horizontal-relative:margin;mso-position-horizontal:center;mso-position-vertical-relative:margin;mso-position-vertical:center;" fillcolor="#c0c0c0" stroked="f" type="#_x0000_t136">
          <v:fill angle="0" opacity="55050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016"/>
      <w:numFmt w:val="bullet"/>
      <w:lvlText w:val="●"/>
      <w:lvlJc w:val="left"/>
      <w:pPr>
        <w:ind w:left="360.0000000000000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630.0000000000001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016"/>
      <w:numFmt w:val="bullet"/>
      <w:lvlText w:val="●"/>
      <w:lvlJc w:val="left"/>
      <w:pPr>
        <w:ind w:left="360.0000000000000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360.00000000000006" w:hanging="360.00000000000006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517A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517A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E63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636C"/>
  </w:style>
  <w:style w:type="paragraph" w:styleId="Footer">
    <w:name w:val="footer"/>
    <w:basedOn w:val="Normal"/>
    <w:link w:val="FooterChar"/>
    <w:uiPriority w:val="99"/>
    <w:unhideWhenUsed w:val="1"/>
    <w:rsid w:val="007E63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636C"/>
  </w:style>
  <w:style w:type="paragraph" w:styleId="NormalWeb">
    <w:name w:val="Normal (Web)"/>
    <w:basedOn w:val="Normal"/>
    <w:uiPriority w:val="99"/>
    <w:semiHidden w:val="1"/>
    <w:unhideWhenUsed w:val="1"/>
    <w:rsid w:val="00BC1411"/>
    <w:pPr>
      <w:spacing w:after="100" w:afterAutospacing="1" w:before="100" w:beforeAutospacing="1"/>
    </w:pPr>
    <w:rPr>
      <w:rFonts w:ascii="Times New Roman" w:cs="Times New Roman" w:hAnsi="Times New Roman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bpts.org/log-in/" TargetMode="External"/><Relationship Id="rId8" Type="http://schemas.openxmlformats.org/officeDocument/2006/relationships/hyperlink" Target="https://www.nbpts.org/log-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gSms8D/0HOQHu5+WQRr2XMrSQ==">AMUW2mX5dXDKXvHryw17NQgQ0wMiTAaiosuQO2Hs79hZ6YRUxKimMADGhjo3LtZthsfeZEQFFYqf3CrnaG7y9DT9Erp2VfsUAP2VZnesHZU9CmZKxfC8bKPOr2LswjpxW/z0z7/DWpkIIhnztx0QWlc+yXXIY0chsxtfwQR3SPTul4WHh3pvkpQ=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2019-09-19T20:42:00Z</dcterms:created>
  <dc:creator>Microsoft Office User</dc:creator>
</cp:coreProperties>
</file>